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DB" w:rsidRDefault="000F7ADB" w:rsidP="000F7ADB">
      <w:pPr>
        <w:pStyle w:val="msonormalmrcssattr"/>
        <w:jc w:val="center"/>
      </w:pPr>
      <w:r>
        <w:t>Добрый день!</w:t>
      </w:r>
    </w:p>
    <w:p w:rsidR="000F7ADB" w:rsidRDefault="000F7ADB" w:rsidP="000F7ADB">
      <w:pPr>
        <w:pStyle w:val="msonormalmrcssattr"/>
        <w:ind w:firstLine="709"/>
        <w:jc w:val="both"/>
      </w:pPr>
      <w:r>
        <w:t> Вам (Вашей организации) принадлежит (-</w:t>
      </w:r>
      <w:proofErr w:type="spellStart"/>
      <w:r>
        <w:t>ат</w:t>
      </w:r>
      <w:proofErr w:type="spellEnd"/>
      <w:r>
        <w:t>) объект (-ы) газового хозяйства, который(-</w:t>
      </w:r>
      <w:proofErr w:type="spellStart"/>
      <w:r>
        <w:t>ые</w:t>
      </w:r>
      <w:proofErr w:type="spellEnd"/>
      <w:r>
        <w:t>) входит(-</w:t>
      </w:r>
      <w:proofErr w:type="spellStart"/>
      <w:r>
        <w:t>ят</w:t>
      </w:r>
      <w:proofErr w:type="spellEnd"/>
      <w:r>
        <w:t>) в единую сеть газораспределения Московской области, эксплуатируемую АО «</w:t>
      </w:r>
      <w:proofErr w:type="spellStart"/>
      <w:r>
        <w:t>Мособлгаз</w:t>
      </w:r>
      <w:proofErr w:type="spellEnd"/>
      <w:r>
        <w:t>» (далее также – Общество).</w:t>
      </w:r>
    </w:p>
    <w:p w:rsidR="000F7ADB" w:rsidRDefault="000F7ADB" w:rsidP="000F7ADB">
      <w:pPr>
        <w:pStyle w:val="msonormalmrcssattr"/>
        <w:ind w:firstLine="709"/>
        <w:jc w:val="both"/>
      </w:pPr>
      <w:r>
        <w:t>В целях обеспечения безаварийной эксплуатации и бесперебойного газоснабжения потребителей региона на правительственном уровне принято решение о необходимости консолидации всех распределительных газопроводов и сооружений на них, расположенных на территории Московской области, на балансе специализированной организации – АО «</w:t>
      </w:r>
      <w:proofErr w:type="spellStart"/>
      <w:r>
        <w:t>Мособлгаз</w:t>
      </w:r>
      <w:proofErr w:type="spellEnd"/>
      <w:r>
        <w:t>».</w:t>
      </w:r>
    </w:p>
    <w:p w:rsidR="000F7ADB" w:rsidRDefault="000F7ADB" w:rsidP="000F7ADB">
      <w:pPr>
        <w:pStyle w:val="msonormalmrcssattr"/>
        <w:ind w:firstLine="709"/>
        <w:jc w:val="both"/>
      </w:pPr>
      <w:r>
        <w:t>Сроки реализации мероприятий по консолидации, а также объем консолидируемого имущества установлены Программой «Развитие газификации в Московской области до 2035 года», утвержденной Постановлением Правительства Московской области от 20.12.2004 № 778/50 (в редакции от 04.03.2025 № 191-ПП). Реализация мероприятий по консолидации позволит не только повысить уровень безопасности эксплуатируемых в Московской области газопроводов, но и освободить Вас (Вашу организацию) от бремени содержания объекта(-</w:t>
      </w:r>
      <w:proofErr w:type="spellStart"/>
      <w:r>
        <w:t>ов</w:t>
      </w:r>
      <w:proofErr w:type="spellEnd"/>
      <w:r>
        <w:t>) системы газоснабжения и расходов на его (их) эксплуатацию.</w:t>
      </w:r>
    </w:p>
    <w:p w:rsidR="000F7ADB" w:rsidRDefault="000F7ADB" w:rsidP="000F7ADB">
      <w:pPr>
        <w:pStyle w:val="msonormalmrcssattr"/>
        <w:ind w:firstLine="709"/>
        <w:jc w:val="both"/>
      </w:pPr>
      <w:r>
        <w:t>Так, передача принадлежащег</w:t>
      </w:r>
      <w:proofErr w:type="gramStart"/>
      <w:r>
        <w:t>о(</w:t>
      </w:r>
      <w:proofErr w:type="gramEnd"/>
      <w:r>
        <w:t>-их) Вам (Вашей организации) газопровода (-</w:t>
      </w:r>
      <w:proofErr w:type="spellStart"/>
      <w:r>
        <w:t>ов</w:t>
      </w:r>
      <w:proofErr w:type="spellEnd"/>
      <w:r>
        <w:t>)  в собственность Московской области позволит избежать расходов на его (их) техническое обслуживание, текущий и капитальный ремонт, а также возложит затраты на аварийно-восстановительные работы и обязанность по их выполнению на специализированную организацию.</w:t>
      </w:r>
    </w:p>
    <w:p w:rsidR="000F7ADB" w:rsidRDefault="000F7ADB" w:rsidP="000F7ADB">
      <w:pPr>
        <w:pStyle w:val="msonormalmrcssattr"/>
        <w:ind w:firstLine="709"/>
        <w:jc w:val="both"/>
      </w:pPr>
      <w:r>
        <w:t>Принимая во внимание изложенное, Общество предлагает рассмотреть возможность безвозмездной передачи в собственность Московской области принадлежащег</w:t>
      </w:r>
      <w:proofErr w:type="gramStart"/>
      <w:r>
        <w:t>о(</w:t>
      </w:r>
      <w:proofErr w:type="gramEnd"/>
      <w:r>
        <w:t>-их)  Вам (Вашей организации) объекта(-</w:t>
      </w:r>
      <w:proofErr w:type="spellStart"/>
      <w:r>
        <w:t>ов</w:t>
      </w:r>
      <w:proofErr w:type="spellEnd"/>
      <w:r>
        <w:t>) системы газоснабжения с последующей его (их) передачей в эксплуатацию АО «</w:t>
      </w:r>
      <w:proofErr w:type="spellStart"/>
      <w:r>
        <w:t>Мособлгаз</w:t>
      </w:r>
      <w:proofErr w:type="spellEnd"/>
      <w:r>
        <w:t>».</w:t>
      </w:r>
    </w:p>
    <w:p w:rsidR="000F7ADB" w:rsidRDefault="000F7ADB" w:rsidP="000F7ADB">
      <w:pPr>
        <w:pStyle w:val="msonormalmrcssattr"/>
        <w:ind w:firstLine="709"/>
        <w:jc w:val="both"/>
      </w:pPr>
      <w:r>
        <w:t xml:space="preserve">В случае положительного решения прошу Вас направить обращение согласно прилагаемой форме с приобщением документов, перечисленных в Приложении к настоящему уведомлению, в Министерство имущественных отношений Московской области (далее – Министерство) по адресу электронной почты </w:t>
      </w:r>
      <w:hyperlink r:id="rId6" w:history="1">
        <w:r>
          <w:rPr>
            <w:rStyle w:val="a3"/>
          </w:rPr>
          <w:t>mio@mosreg.ru</w:t>
        </w:r>
      </w:hyperlink>
      <w:r>
        <w:rPr>
          <w:color w:val="0070C0"/>
        </w:rPr>
        <w:t xml:space="preserve"> </w:t>
      </w:r>
      <w:r>
        <w:t xml:space="preserve">(для обращений юридических лиц) или через интернет-портал Министерства </w:t>
      </w:r>
      <w:r>
        <w:rPr>
          <w:color w:val="0070C0"/>
          <w:u w:val="single"/>
        </w:rPr>
        <w:t>htpps://mio.mosreg.ru//feedback</w:t>
      </w:r>
      <w:r>
        <w:rPr>
          <w:color w:val="0070C0"/>
        </w:rPr>
        <w:t xml:space="preserve"> </w:t>
      </w:r>
      <w:r>
        <w:t>(для обращений физических лиц). В копии поставить АО «</w:t>
      </w:r>
      <w:proofErr w:type="spellStart"/>
      <w:r>
        <w:t>Мособлгаз</w:t>
      </w:r>
      <w:proofErr w:type="spellEnd"/>
      <w:r>
        <w:t xml:space="preserve">» с указанием адреса электронной почты: </w:t>
      </w:r>
      <w:hyperlink r:id="rId7" w:history="1">
        <w:r>
          <w:rPr>
            <w:rStyle w:val="a3"/>
            <w:color w:val="0070C0"/>
          </w:rPr>
          <w:t>info@mosoblgaz.ru</w:t>
        </w:r>
      </w:hyperlink>
      <w:r>
        <w:t>. Кроме того, правообладателям – юридическим лицам в последующем необходимо представить документы, копии которых были приложены к направленному по электронной почте обращению, с нарочным по адресу: Московская область, город Красногорск, бульвар Строителей, дом 1 (Министерство имущественных отношений Московской области).</w:t>
      </w:r>
    </w:p>
    <w:p w:rsidR="000F7ADB" w:rsidRDefault="000F7ADB" w:rsidP="000F7ADB">
      <w:pPr>
        <w:pStyle w:val="msonormalmrcssattr"/>
        <w:ind w:firstLine="709"/>
        <w:jc w:val="both"/>
      </w:pPr>
      <w:r>
        <w:t>В случае возникновения вопросов Вы (Ваша организация) можете обратиться к следующим представителям АО «</w:t>
      </w:r>
      <w:proofErr w:type="spellStart"/>
      <w:r>
        <w:t>Мособлгаз</w:t>
      </w:r>
      <w:proofErr w:type="spellEnd"/>
      <w:r>
        <w:t>»:</w:t>
      </w:r>
    </w:p>
    <w:p w:rsidR="000F7ADB" w:rsidRDefault="000F7ADB" w:rsidP="000F7ADB">
      <w:pPr>
        <w:pStyle w:val="msonormalmrcssattr"/>
        <w:ind w:firstLine="709"/>
        <w:jc w:val="both"/>
      </w:pPr>
      <w:r>
        <w:t>1.                 Начальнику юридического отдела филиала АО «</w:t>
      </w:r>
      <w:proofErr w:type="spellStart"/>
      <w:r>
        <w:t>Мособлгаз</w:t>
      </w:r>
      <w:proofErr w:type="spellEnd"/>
      <w:r>
        <w:t xml:space="preserve">» «Запад» Киселеву Алексею Александровичу по номеру телефона </w:t>
      </w:r>
      <w:r>
        <w:rPr>
          <w:rStyle w:val="js-phone-number"/>
        </w:rPr>
        <w:t>8 (498) 690-43-04</w:t>
      </w:r>
      <w:r>
        <w:t xml:space="preserve">, доб. 03613 или по адресу электронной почты </w:t>
      </w:r>
      <w:hyperlink r:id="rId8" w:history="1">
        <w:r>
          <w:rPr>
            <w:rStyle w:val="a3"/>
            <w:color w:val="0070C0"/>
          </w:rPr>
          <w:t>akiselev@odincovo.mosoblgaz.ru</w:t>
        </w:r>
      </w:hyperlink>
      <w:r>
        <w:rPr>
          <w:color w:val="0070C0"/>
          <w:u w:val="single"/>
        </w:rPr>
        <w:t>.</w:t>
      </w:r>
    </w:p>
    <w:p w:rsidR="000F7ADB" w:rsidRDefault="000F7ADB" w:rsidP="000F7ADB">
      <w:pPr>
        <w:pStyle w:val="msonormalmrcssattr"/>
        <w:ind w:firstLine="709"/>
        <w:jc w:val="both"/>
      </w:pPr>
      <w:r>
        <w:lastRenderedPageBreak/>
        <w:t>2.                 Заместителю начальника отдела по эксплуатации сетей газораспределения филиала АО «</w:t>
      </w:r>
      <w:proofErr w:type="spellStart"/>
      <w:r>
        <w:t>Мособлгаз</w:t>
      </w:r>
      <w:proofErr w:type="spellEnd"/>
      <w:r>
        <w:t xml:space="preserve">» «Запад» </w:t>
      </w:r>
      <w:proofErr w:type="spellStart"/>
      <w:r>
        <w:t>Штакиной</w:t>
      </w:r>
      <w:proofErr w:type="spellEnd"/>
      <w:r>
        <w:t xml:space="preserve"> Светлане Михайловне по номеру телефона </w:t>
      </w:r>
      <w:r>
        <w:rPr>
          <w:rStyle w:val="js-phone-number"/>
        </w:rPr>
        <w:t>8 (498) 690-43-04</w:t>
      </w:r>
      <w:r>
        <w:t xml:space="preserve">, доб. 3650 или по адресу электронной почты </w:t>
      </w:r>
      <w:hyperlink r:id="rId9" w:history="1">
        <w:r>
          <w:rPr>
            <w:rStyle w:val="a3"/>
            <w:color w:val="0070C0"/>
          </w:rPr>
          <w:t>shtakinasm@odincovo.mosoblgaz.ru</w:t>
        </w:r>
      </w:hyperlink>
      <w:r>
        <w:rPr>
          <w:color w:val="0070C0"/>
          <w:u w:val="single"/>
        </w:rPr>
        <w:t>.</w:t>
      </w:r>
    </w:p>
    <w:p w:rsidR="000F7ADB" w:rsidRDefault="000F7ADB" w:rsidP="000F7ADB">
      <w:pPr>
        <w:pStyle w:val="msonormalmrcssattr"/>
        <w:ind w:firstLine="709"/>
        <w:jc w:val="both"/>
      </w:pPr>
      <w:r>
        <w:t>3.                  Ведущему юрисконсульту юридического отдела филиала АО «</w:t>
      </w:r>
      <w:proofErr w:type="spellStart"/>
      <w:r>
        <w:t>Мособлгаз</w:t>
      </w:r>
      <w:proofErr w:type="spellEnd"/>
      <w:r>
        <w:t>» «Запад»  </w:t>
      </w:r>
      <w:proofErr w:type="spellStart"/>
      <w:r>
        <w:t>Сиротинкиной</w:t>
      </w:r>
      <w:proofErr w:type="spellEnd"/>
      <w:r>
        <w:t xml:space="preserve"> Ольге Анатольевне по номеру телефона </w:t>
      </w:r>
      <w:r>
        <w:rPr>
          <w:rStyle w:val="js-phone-number"/>
        </w:rPr>
        <w:t>8 (498) 690-43-04</w:t>
      </w:r>
      <w:r>
        <w:t>, доб. 03645 или по адресу электронной почты  </w:t>
      </w:r>
      <w:hyperlink r:id="rId10" w:history="1">
        <w:r>
          <w:rPr>
            <w:rStyle w:val="a3"/>
            <w:color w:val="0070C0"/>
          </w:rPr>
          <w:t>sirotinkinaoa@odincovo.mosoblgaz.ru</w:t>
        </w:r>
      </w:hyperlink>
      <w:r>
        <w:rPr>
          <w:color w:val="0070C0"/>
          <w:u w:val="single"/>
        </w:rPr>
        <w:t>.</w:t>
      </w:r>
    </w:p>
    <w:p w:rsidR="00657535" w:rsidRPr="00657535" w:rsidRDefault="000F7ADB" w:rsidP="000F7ADB">
      <w:pPr>
        <w:pStyle w:val="msonormalmrcssattr"/>
        <w:ind w:firstLine="709"/>
        <w:jc w:val="both"/>
        <w:rPr>
          <w:rStyle w:val="a3"/>
          <w:color w:val="0070C0"/>
        </w:rPr>
      </w:pPr>
      <w:r>
        <w:t>4.              </w:t>
      </w:r>
      <w:r w:rsidR="00657535" w:rsidRPr="00657535">
        <w:t>Ведущему юрисконсульту юридического отдела филиала АО «</w:t>
      </w:r>
      <w:proofErr w:type="spellStart"/>
      <w:r w:rsidR="00657535" w:rsidRPr="00657535">
        <w:t>Мособлгаз</w:t>
      </w:r>
      <w:proofErr w:type="spellEnd"/>
      <w:r w:rsidR="00657535" w:rsidRPr="00657535">
        <w:t xml:space="preserve">» «Запад»  </w:t>
      </w:r>
      <w:proofErr w:type="spellStart"/>
      <w:r w:rsidR="00657535" w:rsidRPr="00657535">
        <w:t>Желтобрюховой</w:t>
      </w:r>
      <w:proofErr w:type="spellEnd"/>
      <w:r w:rsidR="00657535" w:rsidRPr="00657535">
        <w:t xml:space="preserve"> Ларисе Александровне по номеру телефона 8 (498) 690-43-04, доб. 09001 или по адресу электронной почты  </w:t>
      </w:r>
      <w:r w:rsidR="00657535" w:rsidRPr="00657535">
        <w:rPr>
          <w:rStyle w:val="a3"/>
          <w:color w:val="0070C0"/>
        </w:rPr>
        <w:t>zheltobryuhovala@odincovo.mosoblgaz.ru.</w:t>
      </w:r>
      <w:r w:rsidRPr="00657535">
        <w:rPr>
          <w:rStyle w:val="a3"/>
          <w:color w:val="0070C0"/>
        </w:rPr>
        <w:t xml:space="preserve">    </w:t>
      </w:r>
    </w:p>
    <w:p w:rsidR="000F7ADB" w:rsidRDefault="00657535" w:rsidP="000F7ADB">
      <w:pPr>
        <w:pStyle w:val="msonormalmrcssattr"/>
        <w:ind w:firstLine="709"/>
        <w:jc w:val="both"/>
        <w:rPr>
          <w:color w:val="0070C0"/>
          <w:u w:val="single"/>
        </w:rPr>
      </w:pPr>
      <w:r>
        <w:t xml:space="preserve">5.  </w:t>
      </w:r>
      <w:r w:rsidR="000F7ADB">
        <w:t>Юрисконсульту первой категории юридического отдела филиала АО «</w:t>
      </w:r>
      <w:proofErr w:type="spellStart"/>
      <w:r w:rsidR="000F7ADB">
        <w:t>Мособлгаз</w:t>
      </w:r>
      <w:proofErr w:type="spellEnd"/>
      <w:r w:rsidR="000F7ADB">
        <w:t>» «Запад»  </w:t>
      </w:r>
      <w:proofErr w:type="spellStart"/>
      <w:r w:rsidR="000F7ADB">
        <w:t>Иориной</w:t>
      </w:r>
      <w:proofErr w:type="spellEnd"/>
      <w:r w:rsidR="000F7ADB">
        <w:t xml:space="preserve"> Людмиле Николаевне по номеру телефона </w:t>
      </w:r>
      <w:r w:rsidR="000F7ADB">
        <w:rPr>
          <w:rStyle w:val="js-phone-number"/>
        </w:rPr>
        <w:t>8 (498) 690-43-04</w:t>
      </w:r>
      <w:r w:rsidR="000F7ADB">
        <w:t>, доб. 07012 или по адресу электронной почты филиала АО «</w:t>
      </w:r>
      <w:proofErr w:type="spellStart"/>
      <w:r w:rsidR="000F7ADB">
        <w:t>Мособлгаз</w:t>
      </w:r>
      <w:proofErr w:type="spellEnd"/>
      <w:r w:rsidR="000F7ADB">
        <w:t xml:space="preserve">» «Запад» </w:t>
      </w:r>
      <w:hyperlink r:id="rId11" w:history="1">
        <w:r w:rsidR="000F7ADB">
          <w:rPr>
            <w:rStyle w:val="a3"/>
            <w:color w:val="0070C0"/>
          </w:rPr>
          <w:t>iorinaln@odincovo.mosoblgaz.ru</w:t>
        </w:r>
      </w:hyperlink>
      <w:r w:rsidR="000F7ADB">
        <w:rPr>
          <w:color w:val="0070C0"/>
          <w:u w:val="single"/>
        </w:rPr>
        <w:t>.</w:t>
      </w:r>
    </w:p>
    <w:p w:rsidR="00F56131" w:rsidRPr="00F56131" w:rsidRDefault="00F56131" w:rsidP="00F56131">
      <w:pPr>
        <w:jc w:val="both"/>
        <w:rPr>
          <w:i/>
        </w:rPr>
      </w:pPr>
      <w:r w:rsidRPr="00F56131">
        <w:rPr>
          <w:i/>
        </w:rPr>
        <w:t>________________________________________________________</w:t>
      </w:r>
      <w:r>
        <w:rPr>
          <w:i/>
        </w:rPr>
        <w:t>______</w:t>
      </w:r>
      <w:r w:rsidRPr="00F56131">
        <w:rPr>
          <w:i/>
        </w:rPr>
        <w:t>__________</w:t>
      </w:r>
      <w:r>
        <w:rPr>
          <w:i/>
        </w:rPr>
        <w:t>_______</w:t>
      </w:r>
      <w:r w:rsidRPr="00F56131">
        <w:rPr>
          <w:i/>
        </w:rPr>
        <w:t>__</w:t>
      </w:r>
    </w:p>
    <w:p w:rsidR="00F56131" w:rsidRDefault="00F56131" w:rsidP="00F56131">
      <w:pPr>
        <w:ind w:firstLine="709"/>
        <w:jc w:val="both"/>
      </w:pPr>
    </w:p>
    <w:p w:rsidR="000F7ADB" w:rsidRPr="00F56131" w:rsidRDefault="00E1718E" w:rsidP="00F56131">
      <w:pPr>
        <w:ind w:firstLine="709"/>
        <w:jc w:val="both"/>
        <w:rPr>
          <w:i/>
        </w:rPr>
      </w:pPr>
      <w:r w:rsidRPr="00F56131">
        <w:t xml:space="preserve">Обращаем внимание, что </w:t>
      </w:r>
      <w:proofErr w:type="spellStart"/>
      <w:r w:rsidRPr="00F56131">
        <w:t>юрлица</w:t>
      </w:r>
      <w:proofErr w:type="spellEnd"/>
      <w:r w:rsidRPr="00F56131">
        <w:t xml:space="preserve"> направляют свои документы на электронную почту </w:t>
      </w:r>
      <w:r w:rsidR="00123EE3" w:rsidRPr="00F56131">
        <w:t>Министерства</w:t>
      </w:r>
      <w:r w:rsidRPr="00F56131">
        <w:t>, а физлица через портал</w:t>
      </w:r>
      <w:r w:rsidR="00123EE3" w:rsidRPr="00F56131">
        <w:t xml:space="preserve"> Министерства</w:t>
      </w:r>
      <w:r w:rsidRPr="00F56131">
        <w:t xml:space="preserve">, авторизовавшись через </w:t>
      </w:r>
      <w:proofErr w:type="spellStart"/>
      <w:r w:rsidRPr="00F56131">
        <w:t>Госуслуги</w:t>
      </w:r>
      <w:proofErr w:type="spellEnd"/>
      <w:r w:rsidRPr="00F56131">
        <w:t xml:space="preserve"> </w:t>
      </w:r>
      <w:r w:rsidRPr="00F56131">
        <w:rPr>
          <w:i/>
        </w:rPr>
        <w:t>(об этом в письме указано)</w:t>
      </w:r>
    </w:p>
    <w:p w:rsidR="00F56131" w:rsidRPr="00F56131" w:rsidRDefault="00F56131" w:rsidP="00F56131">
      <w:pPr>
        <w:jc w:val="both"/>
        <w:rPr>
          <w:i/>
        </w:rPr>
      </w:pPr>
      <w:r>
        <w:rPr>
          <w:i/>
        </w:rPr>
        <w:t>_______</w:t>
      </w:r>
      <w:r w:rsidRPr="00F56131">
        <w:rPr>
          <w:i/>
        </w:rPr>
        <w:t>_________________________________________________________________</w:t>
      </w:r>
      <w:r>
        <w:rPr>
          <w:i/>
        </w:rPr>
        <w:t>_____</w:t>
      </w:r>
      <w:r w:rsidRPr="00F56131">
        <w:rPr>
          <w:i/>
        </w:rPr>
        <w:t>_____</w:t>
      </w:r>
    </w:p>
    <w:p w:rsidR="000F7ADB" w:rsidRDefault="000F7ADB" w:rsidP="000F7ADB">
      <w:pPr>
        <w:pStyle w:val="msonormalmrcssattr"/>
        <w:jc w:val="center"/>
        <w:rPr>
          <w:b/>
          <w:u w:val="single"/>
        </w:rPr>
      </w:pPr>
      <w:r w:rsidRPr="000F7ADB">
        <w:rPr>
          <w:b/>
          <w:u w:val="single"/>
        </w:rPr>
        <w:t>ОБРАЗЦЫ ДОКУМЕНТОВ:</w:t>
      </w:r>
    </w:p>
    <w:p w:rsidR="000F7ADB" w:rsidRPr="000F7ADB" w:rsidRDefault="000F7ADB" w:rsidP="000F7ADB">
      <w:pPr>
        <w:pStyle w:val="msonormalmrcssattr"/>
      </w:pPr>
      <w:r w:rsidRPr="000F7ADB">
        <w:t>Если собственник физическое лицо и у него 1 объект недвижимости:</w:t>
      </w:r>
    </w:p>
    <w:p w:rsidR="000F7ADB" w:rsidRDefault="000F7ADB" w:rsidP="000F7ADB">
      <w:pPr>
        <w:pStyle w:val="msonormalmrcssattr"/>
        <w:numPr>
          <w:ilvl w:val="0"/>
          <w:numId w:val="1"/>
        </w:numPr>
        <w:rPr>
          <w:i/>
        </w:rPr>
      </w:pPr>
      <w:r w:rsidRPr="000F7ADB">
        <w:rPr>
          <w:i/>
        </w:rPr>
        <w:t>Форма обращения физ. лица 1 объект</w:t>
      </w:r>
      <w:r>
        <w:rPr>
          <w:i/>
        </w:rPr>
        <w:t>.</w:t>
      </w:r>
    </w:p>
    <w:p w:rsidR="000F7ADB" w:rsidRDefault="000F7ADB" w:rsidP="000F7ADB">
      <w:pPr>
        <w:pStyle w:val="msonormalmrcssattr"/>
        <w:numPr>
          <w:ilvl w:val="0"/>
          <w:numId w:val="1"/>
        </w:numPr>
        <w:rPr>
          <w:i/>
        </w:rPr>
      </w:pPr>
      <w:r>
        <w:rPr>
          <w:i/>
        </w:rPr>
        <w:t>Образец письма о земле.</w:t>
      </w:r>
    </w:p>
    <w:p w:rsidR="000F7ADB" w:rsidRDefault="000F7ADB" w:rsidP="000F7ADB">
      <w:pPr>
        <w:pStyle w:val="msonormalmrcssattr"/>
      </w:pPr>
      <w:r w:rsidRPr="000F7ADB">
        <w:t xml:space="preserve">Если собственник физическое лицо и у него </w:t>
      </w:r>
      <w:r>
        <w:t>2 и более</w:t>
      </w:r>
      <w:r w:rsidRPr="000F7ADB">
        <w:t xml:space="preserve"> объект</w:t>
      </w:r>
      <w:r>
        <w:t>ов</w:t>
      </w:r>
      <w:r w:rsidRPr="000F7ADB">
        <w:t xml:space="preserve"> недвижимости:</w:t>
      </w:r>
    </w:p>
    <w:p w:rsidR="000F7ADB" w:rsidRDefault="000F7ADB" w:rsidP="000F7ADB">
      <w:pPr>
        <w:pStyle w:val="msonormalmrcssattr"/>
        <w:numPr>
          <w:ilvl w:val="0"/>
          <w:numId w:val="2"/>
        </w:numPr>
        <w:rPr>
          <w:i/>
        </w:rPr>
      </w:pPr>
      <w:r w:rsidRPr="000F7ADB">
        <w:rPr>
          <w:i/>
        </w:rPr>
        <w:t xml:space="preserve">Форма обращения </w:t>
      </w:r>
      <w:proofErr w:type="spellStart"/>
      <w:r w:rsidRPr="000F7ADB">
        <w:rPr>
          <w:i/>
        </w:rPr>
        <w:t>физ</w:t>
      </w:r>
      <w:proofErr w:type="spellEnd"/>
      <w:r w:rsidRPr="000F7ADB">
        <w:rPr>
          <w:i/>
        </w:rPr>
        <w:t xml:space="preserve"> лица 2 и более объектов</w:t>
      </w:r>
      <w:r>
        <w:rPr>
          <w:i/>
        </w:rPr>
        <w:t>.</w:t>
      </w:r>
    </w:p>
    <w:p w:rsidR="000F7ADB" w:rsidRDefault="000F7ADB" w:rsidP="000F7ADB">
      <w:pPr>
        <w:pStyle w:val="msonormalmrcssattr"/>
        <w:numPr>
          <w:ilvl w:val="0"/>
          <w:numId w:val="2"/>
        </w:numPr>
        <w:rPr>
          <w:i/>
        </w:rPr>
      </w:pPr>
      <w:r>
        <w:rPr>
          <w:i/>
        </w:rPr>
        <w:t>Образец письма о земле.</w:t>
      </w:r>
    </w:p>
    <w:p w:rsidR="00F46730" w:rsidRDefault="00F46730" w:rsidP="00F46730">
      <w:pPr>
        <w:pStyle w:val="msonormalmrcssattr"/>
      </w:pPr>
      <w:r w:rsidRPr="00F46730">
        <w:t xml:space="preserve">Если собственник физическое лицо и у него </w:t>
      </w:r>
      <w:r>
        <w:t>есть в составе движимое имущество (ГРПШ, СКЗ и пр.):</w:t>
      </w:r>
    </w:p>
    <w:p w:rsidR="00F46730" w:rsidRPr="00F46730" w:rsidRDefault="00F46730" w:rsidP="00F46730">
      <w:pPr>
        <w:pStyle w:val="msonormalmrcssattr"/>
        <w:numPr>
          <w:ilvl w:val="0"/>
          <w:numId w:val="7"/>
        </w:numPr>
        <w:rPr>
          <w:i/>
        </w:rPr>
      </w:pPr>
      <w:r w:rsidRPr="00F46730">
        <w:rPr>
          <w:i/>
        </w:rPr>
        <w:t xml:space="preserve">Форма обращения </w:t>
      </w:r>
      <w:proofErr w:type="spellStart"/>
      <w:r w:rsidRPr="00F46730">
        <w:rPr>
          <w:i/>
        </w:rPr>
        <w:t>физ</w:t>
      </w:r>
      <w:proofErr w:type="spellEnd"/>
      <w:r w:rsidRPr="00F46730">
        <w:rPr>
          <w:i/>
        </w:rPr>
        <w:t xml:space="preserve"> лица 2 и более объектов.</w:t>
      </w:r>
    </w:p>
    <w:p w:rsidR="00537A28" w:rsidRDefault="00F46730" w:rsidP="000F7ADB">
      <w:pPr>
        <w:pStyle w:val="msonormalmrcssattr"/>
        <w:numPr>
          <w:ilvl w:val="0"/>
          <w:numId w:val="7"/>
        </w:numPr>
        <w:rPr>
          <w:i/>
        </w:rPr>
      </w:pPr>
      <w:r w:rsidRPr="00F46730">
        <w:rPr>
          <w:i/>
        </w:rPr>
        <w:t>Образец письма о земле.</w:t>
      </w:r>
    </w:p>
    <w:p w:rsidR="000F7ADB" w:rsidRPr="00537A28" w:rsidRDefault="000F7ADB" w:rsidP="00537A28">
      <w:pPr>
        <w:pStyle w:val="msonormalmrcssattr"/>
        <w:rPr>
          <w:i/>
        </w:rPr>
      </w:pPr>
      <w:r w:rsidRPr="000F7ADB">
        <w:t xml:space="preserve">Если собственник </w:t>
      </w:r>
      <w:r>
        <w:t>юридическое</w:t>
      </w:r>
      <w:r w:rsidRPr="000F7ADB">
        <w:t xml:space="preserve"> лицо</w:t>
      </w:r>
      <w:r>
        <w:t xml:space="preserve"> </w:t>
      </w:r>
      <w:r w:rsidRPr="000F7ADB">
        <w:t xml:space="preserve"> и у него 1 объект недвижимости:</w:t>
      </w:r>
    </w:p>
    <w:p w:rsidR="000F7ADB" w:rsidRPr="000F7ADB" w:rsidRDefault="000F7ADB" w:rsidP="00537A28">
      <w:pPr>
        <w:pStyle w:val="msonormalmrcssattr"/>
        <w:numPr>
          <w:ilvl w:val="0"/>
          <w:numId w:val="3"/>
        </w:numPr>
        <w:rPr>
          <w:i/>
        </w:rPr>
      </w:pPr>
      <w:r w:rsidRPr="000F7ADB">
        <w:rPr>
          <w:i/>
        </w:rPr>
        <w:t>Форма обращения юр лица 1 объект.</w:t>
      </w:r>
    </w:p>
    <w:p w:rsidR="000F7ADB" w:rsidRDefault="000F7ADB" w:rsidP="00537A28">
      <w:pPr>
        <w:pStyle w:val="msonormalmrcssattr"/>
        <w:numPr>
          <w:ilvl w:val="0"/>
          <w:numId w:val="3"/>
        </w:numPr>
        <w:rPr>
          <w:i/>
        </w:rPr>
      </w:pPr>
      <w:r>
        <w:rPr>
          <w:i/>
        </w:rPr>
        <w:t>Образец письма о земле.</w:t>
      </w:r>
    </w:p>
    <w:p w:rsidR="000F7ADB" w:rsidRDefault="000F7ADB" w:rsidP="00537A28">
      <w:pPr>
        <w:pStyle w:val="msonormalmrcssattr"/>
      </w:pPr>
      <w:r w:rsidRPr="000F7ADB">
        <w:lastRenderedPageBreak/>
        <w:t>Если собственник юридическое лицо и у него несколько объектов недвижимости:</w:t>
      </w:r>
    </w:p>
    <w:p w:rsidR="000F7ADB" w:rsidRDefault="000F7ADB" w:rsidP="00537A28">
      <w:pPr>
        <w:pStyle w:val="msonormalmrcssattr"/>
        <w:numPr>
          <w:ilvl w:val="0"/>
          <w:numId w:val="4"/>
        </w:numPr>
        <w:ind w:left="720"/>
        <w:rPr>
          <w:i/>
        </w:rPr>
      </w:pPr>
      <w:r>
        <w:rPr>
          <w:i/>
        </w:rPr>
        <w:t>Фо</w:t>
      </w:r>
      <w:r w:rsidRPr="000F7ADB">
        <w:rPr>
          <w:i/>
        </w:rPr>
        <w:t>рма обращения юр лица 2 и более объектов</w:t>
      </w:r>
      <w:r>
        <w:rPr>
          <w:i/>
        </w:rPr>
        <w:t>.</w:t>
      </w:r>
    </w:p>
    <w:p w:rsidR="000F7ADB" w:rsidRDefault="000F7ADB" w:rsidP="00537A28">
      <w:pPr>
        <w:pStyle w:val="msonormalmrcssattr"/>
        <w:numPr>
          <w:ilvl w:val="0"/>
          <w:numId w:val="4"/>
        </w:numPr>
        <w:ind w:left="720"/>
        <w:rPr>
          <w:i/>
        </w:rPr>
      </w:pPr>
      <w:r w:rsidRPr="000F7ADB">
        <w:rPr>
          <w:i/>
        </w:rPr>
        <w:t>Образец письма о земле.</w:t>
      </w:r>
    </w:p>
    <w:p w:rsidR="00F46730" w:rsidRPr="00F46730" w:rsidRDefault="00F46730" w:rsidP="00537A28">
      <w:pPr>
        <w:pStyle w:val="msonormalmrcssattr"/>
      </w:pPr>
      <w:r w:rsidRPr="00F46730">
        <w:t xml:space="preserve">Если собственник </w:t>
      </w:r>
      <w:r>
        <w:t>юридическое</w:t>
      </w:r>
      <w:r w:rsidRPr="00F46730">
        <w:t xml:space="preserve"> лицо и у него есть в составе движимое имущество (ГРПШ, СКЗ и пр.): </w:t>
      </w:r>
    </w:p>
    <w:p w:rsidR="00F46730" w:rsidRDefault="00F46730" w:rsidP="00537A28">
      <w:pPr>
        <w:pStyle w:val="msonormalmrcssattr"/>
        <w:numPr>
          <w:ilvl w:val="0"/>
          <w:numId w:val="5"/>
        </w:numPr>
        <w:ind w:left="720"/>
        <w:rPr>
          <w:i/>
        </w:rPr>
      </w:pPr>
      <w:r w:rsidRPr="00F46730">
        <w:rPr>
          <w:i/>
        </w:rPr>
        <w:t xml:space="preserve">Форма обращения юр лица с </w:t>
      </w:r>
      <w:proofErr w:type="spellStart"/>
      <w:r w:rsidRPr="00F46730">
        <w:rPr>
          <w:i/>
        </w:rPr>
        <w:t>движкой</w:t>
      </w:r>
      <w:proofErr w:type="spellEnd"/>
      <w:r>
        <w:rPr>
          <w:i/>
        </w:rPr>
        <w:t>.</w:t>
      </w:r>
    </w:p>
    <w:p w:rsidR="000F7ADB" w:rsidRDefault="00F46730" w:rsidP="00537A28">
      <w:pPr>
        <w:pStyle w:val="msonormalmrcssattr"/>
        <w:numPr>
          <w:ilvl w:val="0"/>
          <w:numId w:val="5"/>
        </w:numPr>
        <w:ind w:left="720"/>
        <w:rPr>
          <w:i/>
        </w:rPr>
      </w:pPr>
      <w:r w:rsidRPr="00F46730">
        <w:rPr>
          <w:i/>
        </w:rPr>
        <w:t>Образец письма о земле.</w:t>
      </w:r>
    </w:p>
    <w:p w:rsidR="00537A28" w:rsidRDefault="00F56131" w:rsidP="00F46730">
      <w:pPr>
        <w:pStyle w:val="msonormalmrcssattr"/>
      </w:pPr>
      <w:r>
        <w:t>___________________________________________________________________________</w:t>
      </w:r>
    </w:p>
    <w:p w:rsidR="009F05DF" w:rsidRPr="00F56131" w:rsidRDefault="009F05DF" w:rsidP="00F46730">
      <w:pPr>
        <w:pStyle w:val="msonormalmrcssattr"/>
      </w:pPr>
      <w:r w:rsidRPr="00F56131">
        <w:t xml:space="preserve">В каждом обращении указан перечень документов, которые необходимо приложить к обращению. </w:t>
      </w:r>
    </w:p>
    <w:p w:rsidR="00537A28" w:rsidRDefault="00537A28" w:rsidP="00F46730">
      <w:pPr>
        <w:pStyle w:val="msonormalmrcssattr"/>
      </w:pPr>
      <w:r>
        <w:t>__________________________________________________</w:t>
      </w:r>
      <w:r w:rsidR="00F56131">
        <w:t>__</w:t>
      </w:r>
      <w:r>
        <w:t>______________________</w:t>
      </w:r>
    </w:p>
    <w:p w:rsidR="00F56131" w:rsidRDefault="00F56131" w:rsidP="00F56131">
      <w:pPr>
        <w:pStyle w:val="msonormalmrcssattr"/>
        <w:jc w:val="center"/>
        <w:rPr>
          <w:b/>
          <w:u w:val="single"/>
        </w:rPr>
      </w:pPr>
    </w:p>
    <w:p w:rsidR="00F56131" w:rsidRPr="00F56131" w:rsidRDefault="00F56131" w:rsidP="00F56131">
      <w:pPr>
        <w:pStyle w:val="msonormalmrcssattr"/>
        <w:jc w:val="center"/>
        <w:rPr>
          <w:b/>
          <w:u w:val="single"/>
        </w:rPr>
      </w:pPr>
      <w:r>
        <w:rPr>
          <w:b/>
          <w:u w:val="single"/>
        </w:rPr>
        <w:t>ДОПОЛНЕНИЯ</w:t>
      </w:r>
    </w:p>
    <w:p w:rsidR="00F46730" w:rsidRPr="00537A28" w:rsidRDefault="00537A28" w:rsidP="00F46730">
      <w:pPr>
        <w:pStyle w:val="msonormalmrcssattr"/>
      </w:pPr>
      <w:r>
        <w:t xml:space="preserve">- </w:t>
      </w:r>
      <w:r w:rsidR="00F46730" w:rsidRPr="00537A28">
        <w:t xml:space="preserve">Если собственник юридическое лицо </w:t>
      </w:r>
      <w:r w:rsidR="00F46730" w:rsidRPr="003C34AF">
        <w:rPr>
          <w:u w:val="single"/>
        </w:rPr>
        <w:t>некоммерческая организация</w:t>
      </w:r>
      <w:r w:rsidR="00F46730" w:rsidRPr="00537A28">
        <w:t xml:space="preserve"> (СНТ, НП и пр.), то дополнительно направляем ОБРАЗЕЦ выписки из протокола ОС (важно, чтобы в протоколе ОС (общего собрания) были указаны кадастровые номера передаваемых объектов недвижимости, их наименование как в выписке из ЕГРН, решение передать «безвозмездно в собственность Московской области»).</w:t>
      </w:r>
    </w:p>
    <w:p w:rsidR="00537A28" w:rsidRPr="00537A28" w:rsidRDefault="00537A28" w:rsidP="00F46730">
      <w:pPr>
        <w:pStyle w:val="msonormalmrcssattr"/>
      </w:pPr>
      <w:r>
        <w:t xml:space="preserve"> - </w:t>
      </w:r>
      <w:r w:rsidR="00F46730" w:rsidRPr="00537A28">
        <w:t xml:space="preserve">Если </w:t>
      </w:r>
      <w:r w:rsidR="00F46730" w:rsidRPr="003C34AF">
        <w:rPr>
          <w:u w:val="single"/>
        </w:rPr>
        <w:t>в составе у юридического лица есть движимое имущество</w:t>
      </w:r>
      <w:r w:rsidR="00F46730" w:rsidRPr="00537A28">
        <w:t xml:space="preserve"> (ГРПШ, СКЗ и пр.) – имущество, не входящее в состав объекта недвижимости (то есть не отображено на публичной кадастровой карте, не указано в техническом паспорте или </w:t>
      </w:r>
      <w:proofErr w:type="spellStart"/>
      <w:r w:rsidR="00F46730" w:rsidRPr="00537A28">
        <w:t>техплане</w:t>
      </w:r>
      <w:proofErr w:type="spellEnd"/>
      <w:r w:rsidR="00F46730" w:rsidRPr="00537A28">
        <w:t xml:space="preserve">, не указано в наименовании объекта недвижимости), то выбираем ФОРМУ обращения </w:t>
      </w:r>
      <w:proofErr w:type="spellStart"/>
      <w:r w:rsidR="00F46730" w:rsidRPr="00537A28">
        <w:t>юрлица</w:t>
      </w:r>
      <w:proofErr w:type="spellEnd"/>
      <w:r w:rsidR="00F46730" w:rsidRPr="00537A28">
        <w:t xml:space="preserve"> с </w:t>
      </w:r>
      <w:proofErr w:type="spellStart"/>
      <w:r w:rsidR="00F46730" w:rsidRPr="00537A28">
        <w:t>движкой</w:t>
      </w:r>
      <w:proofErr w:type="spellEnd"/>
      <w:r w:rsidR="00F46730" w:rsidRPr="00537A28">
        <w:t>, при этом важно обратить внимание заявителя, что остаточная балансовая стоимость в балансовой справке на это движимое имущество не должна быть равна 0.</w:t>
      </w:r>
      <w:r w:rsidRPr="00537A28">
        <w:t xml:space="preserve"> </w:t>
      </w:r>
    </w:p>
    <w:p w:rsidR="00F46730" w:rsidRPr="00F46730" w:rsidRDefault="00537A28" w:rsidP="00F46730">
      <w:pPr>
        <w:pStyle w:val="msonormalmrcssattr"/>
        <w:rPr>
          <w:i/>
        </w:rPr>
      </w:pPr>
      <w:r>
        <w:rPr>
          <w:i/>
        </w:rPr>
        <w:t>Можно дописать в письме фразу: «Обращаем Ваше внимание, что остаточная балансовая стоимость в балансовой справке на движимое имущество не должна быть равна 0».</w:t>
      </w:r>
    </w:p>
    <w:p w:rsidR="000F7ADB" w:rsidRPr="009F05DF" w:rsidRDefault="009F05DF" w:rsidP="00BC52A5">
      <w:pPr>
        <w:pStyle w:val="msonormalmrcssattr"/>
      </w:pPr>
      <w:r>
        <w:t xml:space="preserve">- </w:t>
      </w:r>
      <w:r w:rsidR="00BC52A5" w:rsidRPr="009F05DF">
        <w:t xml:space="preserve">Если объект недвижимости </w:t>
      </w:r>
      <w:r w:rsidRPr="009F05DF">
        <w:t xml:space="preserve">находится </w:t>
      </w:r>
      <w:r w:rsidRPr="009F05DF">
        <w:rPr>
          <w:u w:val="single"/>
        </w:rPr>
        <w:t>в долевой собственности,</w:t>
      </w:r>
      <w:r w:rsidRPr="009F05DF">
        <w:t xml:space="preserve"> то требуется одно заявление</w:t>
      </w:r>
      <w:r>
        <w:t>,</w:t>
      </w:r>
      <w:r w:rsidRPr="009F05DF">
        <w:t xml:space="preserve"> подписанное всеми собственниками, либо отдельные заявления от каждого из сособственников.</w:t>
      </w:r>
      <w:r w:rsidR="00657535">
        <w:t xml:space="preserve"> Доля  не принимается, только целый объект.</w:t>
      </w:r>
    </w:p>
    <w:p w:rsidR="00123EE3" w:rsidRDefault="00123EE3" w:rsidP="00484CDA">
      <w:pPr>
        <w:pStyle w:val="msonormalmrcssattr"/>
        <w:rPr>
          <w:i/>
        </w:rPr>
      </w:pPr>
      <w:bookmarkStart w:id="0" w:name="_GoBack"/>
      <w:bookmarkEnd w:id="0"/>
    </w:p>
    <w:sectPr w:rsidR="00123EE3" w:rsidSect="00F5613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4279"/>
    <w:multiLevelType w:val="hybridMultilevel"/>
    <w:tmpl w:val="BF5E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6EA6"/>
    <w:multiLevelType w:val="hybridMultilevel"/>
    <w:tmpl w:val="5CC4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7007E"/>
    <w:multiLevelType w:val="hybridMultilevel"/>
    <w:tmpl w:val="DE725444"/>
    <w:lvl w:ilvl="0" w:tplc="A4642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A230F5"/>
    <w:multiLevelType w:val="hybridMultilevel"/>
    <w:tmpl w:val="4178E7CC"/>
    <w:lvl w:ilvl="0" w:tplc="4526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6D6E54"/>
    <w:multiLevelType w:val="hybridMultilevel"/>
    <w:tmpl w:val="3DEAA2B0"/>
    <w:lvl w:ilvl="0" w:tplc="2CD8B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191EA5"/>
    <w:multiLevelType w:val="hybridMultilevel"/>
    <w:tmpl w:val="31B203D0"/>
    <w:lvl w:ilvl="0" w:tplc="F718E20A">
      <w:start w:val="1"/>
      <w:numFmt w:val="decimal"/>
      <w:lvlText w:val="%1."/>
      <w:lvlJc w:val="left"/>
      <w:pPr>
        <w:ind w:left="1065" w:hanging="70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76AB2"/>
    <w:multiLevelType w:val="hybridMultilevel"/>
    <w:tmpl w:val="7814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C9"/>
    <w:rsid w:val="00030C1D"/>
    <w:rsid w:val="000F7ADB"/>
    <w:rsid w:val="00123EE3"/>
    <w:rsid w:val="001B6324"/>
    <w:rsid w:val="0026262D"/>
    <w:rsid w:val="002D48C9"/>
    <w:rsid w:val="003C34AF"/>
    <w:rsid w:val="003D37CA"/>
    <w:rsid w:val="00484CDA"/>
    <w:rsid w:val="00537A28"/>
    <w:rsid w:val="00577DCC"/>
    <w:rsid w:val="00627EA7"/>
    <w:rsid w:val="00657535"/>
    <w:rsid w:val="00681CA7"/>
    <w:rsid w:val="008948BA"/>
    <w:rsid w:val="009F05DF"/>
    <w:rsid w:val="00A308D6"/>
    <w:rsid w:val="00B81AB6"/>
    <w:rsid w:val="00BC52A5"/>
    <w:rsid w:val="00C60C38"/>
    <w:rsid w:val="00E1718E"/>
    <w:rsid w:val="00EB3BCE"/>
    <w:rsid w:val="00EC2E05"/>
    <w:rsid w:val="00F053F2"/>
    <w:rsid w:val="00F46730"/>
    <w:rsid w:val="00F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BA"/>
    <w:rPr>
      <w:color w:val="0000FF"/>
      <w:u w:val="single"/>
    </w:rPr>
  </w:style>
  <w:style w:type="paragraph" w:customStyle="1" w:styleId="msonormalmrcssattr">
    <w:name w:val="msonormal_mr_css_attr"/>
    <w:basedOn w:val="a"/>
    <w:rsid w:val="008948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948BA"/>
  </w:style>
  <w:style w:type="paragraph" w:styleId="a4">
    <w:name w:val="Balloon Text"/>
    <w:basedOn w:val="a"/>
    <w:link w:val="a5"/>
    <w:uiPriority w:val="99"/>
    <w:semiHidden/>
    <w:unhideWhenUsed/>
    <w:rsid w:val="0048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C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BA"/>
    <w:rPr>
      <w:color w:val="0000FF"/>
      <w:u w:val="single"/>
    </w:rPr>
  </w:style>
  <w:style w:type="paragraph" w:customStyle="1" w:styleId="msonormalmrcssattr">
    <w:name w:val="msonormal_mr_css_attr"/>
    <w:basedOn w:val="a"/>
    <w:rsid w:val="008948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948BA"/>
  </w:style>
  <w:style w:type="paragraph" w:styleId="a4">
    <w:name w:val="Balloon Text"/>
    <w:basedOn w:val="a"/>
    <w:link w:val="a5"/>
    <w:uiPriority w:val="99"/>
    <w:semiHidden/>
    <w:unhideWhenUsed/>
    <w:rsid w:val="0048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.mail.ru\compose\%3fmailto=mailto%253aakiselev@odincovo.mosoblgaz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\\e.mail.ru\compose\%3fmailto=mailto%253ainfo@mosoblga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e.mail.ru\compose\%3fmailto=mailto%253amio@mosreg.ru" TargetMode="External"/><Relationship Id="rId11" Type="http://schemas.openxmlformats.org/officeDocument/2006/relationships/hyperlink" Target="file:///\\e.mail.ru\compose\%3fmailto=mailto%253aiorinaln@odincovo.mosobl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e.mail.ru\compose\%3fmailto=mailto%253asirotinkinaoa@odincovo.mosoblgaz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e.mail.ru\compose\%3fmailto=mailto%253ashtakinasm@odincovo.mos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Иорина Людмила Николаевна</dc:creator>
  <cp:lastModifiedBy>Штакина Светлана Михайловна</cp:lastModifiedBy>
  <cp:revision>3</cp:revision>
  <cp:lastPrinted>2026-01-21T10:34:00Z</cp:lastPrinted>
  <dcterms:created xsi:type="dcterms:W3CDTF">2026-05-08T08:51:00Z</dcterms:created>
  <dcterms:modified xsi:type="dcterms:W3CDTF">2026-05-08T08:52:00Z</dcterms:modified>
</cp:coreProperties>
</file>